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F8" w:rsidRDefault="00EA2601" w:rsidP="00EA2601">
      <w:pPr>
        <w:spacing w:after="0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   </w:t>
      </w:r>
      <w:r w:rsidR="000528F8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24 января 2025 года</w:t>
      </w:r>
      <w:r w:rsidR="000528F8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на базе центра "Точка роста" </w:t>
      </w:r>
      <w:r w:rsidR="000528F8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«</w:t>
      </w:r>
      <w:proofErr w:type="spellStart"/>
      <w:r w:rsidR="000528F8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Большеелгинская</w:t>
      </w:r>
      <w:proofErr w:type="spellEnd"/>
      <w:r w:rsidR="000528F8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СОШ»</w:t>
      </w:r>
      <w:r w:rsidR="000528F8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 прошло мероприятие — </w:t>
      </w:r>
      <w:r w:rsidR="000528F8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КВН среди учащихся 7-8 классов.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897BF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Участники команд  «Архимед» и «Ньютон»  выполняли  </w:t>
      </w:r>
      <w:r w:rsidR="00250D6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увлекательные</w:t>
      </w:r>
      <w:r w:rsidR="00897BF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 задания</w:t>
      </w:r>
      <w:r w:rsidR="00250D6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, отвечали на интересные вопросы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.  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Вопросы были не только на знание ученых, определений и законов, но и их </w:t>
      </w:r>
      <w:proofErr w:type="gramStart"/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проявление</w:t>
      </w:r>
      <w:proofErr w:type="gramEnd"/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и использование в повседневной жизни.</w:t>
      </w:r>
      <w:r w:rsidR="00250D6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Т</w:t>
      </w:r>
      <w:r w:rsidR="00250D6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ак же были практические задания 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с использованием оборудования «Точка роста»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, 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которые находились в разделе «Кот в мешке»</w:t>
      </w:r>
      <w:r w:rsidR="00250D6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.</w:t>
      </w:r>
      <w:r w:rsidR="00ED62D2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</w:p>
    <w:p w:rsidR="00EA2601" w:rsidRPr="00EA2601" w:rsidRDefault="00EA2601" w:rsidP="00EA2601">
      <w:pPr>
        <w:spacing w:after="0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</w:pPr>
      <w:bookmarkStart w:id="0" w:name="_GoBack"/>
      <w:bookmarkEnd w:id="0"/>
    </w:p>
    <w:p w:rsidR="00250D61" w:rsidRPr="00EA2601" w:rsidRDefault="00250D61" w:rsidP="00EA2601">
      <w:pPr>
        <w:spacing w:after="0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</w:pPr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    </w:t>
      </w:r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2025 </w:t>
      </w:r>
      <w:proofErr w:type="spellStart"/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нче</w:t>
      </w:r>
      <w:proofErr w:type="spellEnd"/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елны</w:t>
      </w:r>
      <w:proofErr w:type="spellEnd"/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>ң 24 нче январ</w:t>
      </w:r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ь</w:t>
      </w:r>
      <w:r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 көнне  Олы Елга урта мәктәбенең “Усеш ноктасы” базасында 7-8 нче сыйныфлар арасында КВН </w:t>
      </w:r>
      <w:r w:rsidR="00E81C96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булып узды.  Уенда </w:t>
      </w:r>
      <w:r w:rsidR="00E81C96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>«Архимед</w:t>
      </w:r>
      <w:r w:rsidR="00E81C96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» һәм </w:t>
      </w:r>
      <w:r w:rsidR="00E81C96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 «Ньютон»  </w:t>
      </w:r>
      <w:r w:rsidR="00E81C96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командаларының катнашучылары мавыктыргыч биремнәр эшләделәр, кызыклы сорауларга җаваплар таптылар. Сораулар физик законнарны белугә генә түгел, ә алрның көндэлек тормышта кулланылышына карата иде. Шулай ук  уенның “Кот в мешке” дигән өлешендэ </w:t>
      </w:r>
      <w:r w:rsidR="00EA260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укучылар </w:t>
      </w:r>
      <w:r w:rsidR="00EA260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>“Усеш ноктасы”</w:t>
      </w:r>
      <w:r w:rsidR="00EA2601" w:rsidRPr="00EA2601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  <w:lang w:val="tt-RU"/>
        </w:rPr>
        <w:t xml:space="preserve"> җиһазларын кулланып практик биремнэр дэ эшләделәр</w:t>
      </w:r>
    </w:p>
    <w:p w:rsidR="000528F8" w:rsidRPr="00EA2601" w:rsidRDefault="000528F8" w:rsidP="000528F8">
      <w:pPr>
        <w:pStyle w:val="a3"/>
        <w:rPr>
          <w:lang w:val="tt-RU"/>
        </w:rPr>
      </w:pPr>
      <w:r>
        <w:rPr>
          <w:noProof/>
        </w:rPr>
        <w:drawing>
          <wp:inline distT="0" distB="0" distL="0" distR="0" wp14:anchorId="4D99F850" wp14:editId="26D805E8">
            <wp:extent cx="2469832" cy="1852375"/>
            <wp:effectExtent l="3810" t="0" r="0" b="0"/>
            <wp:docPr id="1" name="Рисунок 1" descr="C:\Users\D423~1\AppData\Local\Temp\Rar$DIa16500.30927\173769959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423~1\AppData\Local\Temp\Rar$DIa16500.30927\1737699592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8306" cy="18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601">
        <w:rPr>
          <w:rFonts w:ascii="Segoe UI" w:hAnsi="Segoe UI" w:cs="Segoe UI"/>
          <w:color w:val="1C1C1C"/>
          <w:sz w:val="26"/>
          <w:szCs w:val="26"/>
          <w:shd w:val="clear" w:color="auto" w:fill="FFFFFF"/>
          <w:lang w:val="tt-RU"/>
        </w:rPr>
        <w:t xml:space="preserve"> </w:t>
      </w:r>
      <w:r w:rsidR="00897BF1" w:rsidRPr="00EA2601">
        <w:rPr>
          <w:rFonts w:ascii="Segoe UI" w:hAnsi="Segoe UI" w:cs="Segoe UI"/>
          <w:color w:val="1C1C1C"/>
          <w:sz w:val="26"/>
          <w:szCs w:val="26"/>
          <w:shd w:val="clear" w:color="auto" w:fill="FFFFFF"/>
          <w:lang w:val="tt-RU"/>
        </w:rPr>
        <w:t xml:space="preserve">     </w:t>
      </w:r>
      <w:r w:rsidRPr="00EA2601">
        <w:rPr>
          <w:rFonts w:ascii="Segoe UI" w:hAnsi="Segoe UI" w:cs="Segoe UI"/>
          <w:color w:val="1C1C1C"/>
          <w:sz w:val="26"/>
          <w:szCs w:val="26"/>
          <w:shd w:val="clear" w:color="auto" w:fill="FFFFFF"/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2454175" cy="1847850"/>
            <wp:effectExtent l="0" t="0" r="3810" b="0"/>
            <wp:docPr id="3" name="Рисунок 3" descr="C:\Users\D423~1\AppData\Local\Temp\Rar$DIa16500.6393\173769959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423~1\AppData\Local\Temp\Rar$DIa16500.6393\17376995921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58315" cy="185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F8" w:rsidRPr="00EA2601" w:rsidRDefault="000528F8" w:rsidP="000528F8">
      <w:pPr>
        <w:pStyle w:val="a3"/>
        <w:rPr>
          <w:rFonts w:ascii="Segoe UI" w:hAnsi="Segoe UI" w:cs="Segoe UI"/>
          <w:color w:val="1C1C1C"/>
          <w:sz w:val="26"/>
          <w:szCs w:val="26"/>
          <w:shd w:val="clear" w:color="auto" w:fill="FFFFFF"/>
          <w:lang w:val="tt-RU"/>
        </w:rPr>
      </w:pPr>
    </w:p>
    <w:p w:rsidR="009D1D15" w:rsidRPr="00EA2601" w:rsidRDefault="000528F8" w:rsidP="00EA2601">
      <w:pPr>
        <w:pStyle w:val="a3"/>
        <w:rPr>
          <w:lang w:val="tt-RU"/>
        </w:rPr>
      </w:pPr>
      <w:r w:rsidRPr="00EA2601">
        <w:rPr>
          <w:rFonts w:ascii="Segoe UI" w:hAnsi="Segoe UI" w:cs="Segoe UI"/>
          <w:color w:val="1C1C1C"/>
          <w:sz w:val="26"/>
          <w:szCs w:val="26"/>
          <w:shd w:val="clear" w:color="auto" w:fill="FFFFFF"/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2766060" cy="2082679"/>
            <wp:effectExtent l="0" t="0" r="0" b="0"/>
            <wp:docPr id="2" name="Рисунок 2" descr="C:\Users\D423~1\AppData\Local\Temp\Rar$DIa16500.42709\173769959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423~1\AppData\Local\Temp\Rar$DIa16500.42709\17376995921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67850" cy="208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1D15" w:rsidRPr="00EA2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67"/>
    <w:rsid w:val="000528F8"/>
    <w:rsid w:val="00250D61"/>
    <w:rsid w:val="00897BF1"/>
    <w:rsid w:val="009D1D15"/>
    <w:rsid w:val="00DD5B67"/>
    <w:rsid w:val="00E81C96"/>
    <w:rsid w:val="00EA2601"/>
    <w:rsid w:val="00ED62D2"/>
    <w:rsid w:val="00F9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 Рушания</dc:creator>
  <cp:keywords/>
  <dc:description/>
  <cp:lastModifiedBy>Сибгатуллина Рушания</cp:lastModifiedBy>
  <cp:revision>3</cp:revision>
  <dcterms:created xsi:type="dcterms:W3CDTF">2025-01-24T08:50:00Z</dcterms:created>
  <dcterms:modified xsi:type="dcterms:W3CDTF">2025-01-24T10:10:00Z</dcterms:modified>
</cp:coreProperties>
</file>